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80" w:rsidRPr="004E6527" w:rsidRDefault="004E6527" w:rsidP="004E6527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iframe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="kaltura_player_1593516399" src="</w:t>
      </w:r>
      <w:hyperlink r:id="rId5" w:tgtFrame="_blank" w:history="1">
        <w:r>
          <w:rPr>
            <w:rStyle w:val="Enlla"/>
            <w:rFonts w:ascii="Tahoma" w:hAnsi="Tahoma" w:cs="Tahoma"/>
            <w:color w:val="3A6D99"/>
            <w:sz w:val="20"/>
            <w:szCs w:val="20"/>
            <w:u w:val="none"/>
            <w:shd w:val="clear" w:color="auto" w:fill="FFFFFF"/>
          </w:rPr>
          <w:t>https://cdnapisec.kaltura.com/p/2346171/sp/234617100/embedIframeJs/uiconf_id/42816492/partner_id/2346171?iframeembed=true&amp;playerId=kaltura_player_1593516399&amp;entry_id=1_f9qctsx3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"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width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="1024"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height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="576"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allowfullscreen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webkitallowfullscreen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mozAllowFullScreen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allow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="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autoplay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*;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fullscreen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*;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encrypted-media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*"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frameborder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="0"&gt;&lt;/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iframe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&gt;</w:t>
      </w:r>
      <w:bookmarkStart w:id="0" w:name="_GoBack"/>
      <w:bookmarkEnd w:id="0"/>
    </w:p>
    <w:sectPr w:rsidR="00546980" w:rsidRPr="004E6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A5"/>
    <w:rsid w:val="00044DD1"/>
    <w:rsid w:val="002579A5"/>
    <w:rsid w:val="004E6527"/>
    <w:rsid w:val="0054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4E6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4E6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napisec.kaltura.com/p/2346171/sp/234617100/embedIframeJs/uiconf_id/42816492/partner_id/2346171?iframeembed=true&amp;playerId=kaltura_player_1593516399&amp;entry_id=1_f9qctsx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IMI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Ajuntament de Barcelona</cp:lastModifiedBy>
  <cp:revision>3</cp:revision>
  <dcterms:created xsi:type="dcterms:W3CDTF">2020-06-29T14:52:00Z</dcterms:created>
  <dcterms:modified xsi:type="dcterms:W3CDTF">2020-06-30T12:01:00Z</dcterms:modified>
</cp:coreProperties>
</file>